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58ECF830" w:rsidR="00C15348" w:rsidRPr="00821DAE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821DAE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821DAE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9850A2" w:rsidRPr="00821DAE">
        <w:rPr>
          <w:rFonts w:ascii="Lidl Font Pro" w:hAnsi="Lidl Font Pro" w:cs="Helv"/>
          <w:color w:val="auto"/>
          <w:sz w:val="22"/>
          <w:szCs w:val="22"/>
          <w:lang w:val="el-GR"/>
        </w:rPr>
        <w:t>04</w:t>
      </w:r>
      <w:r w:rsidR="00830899" w:rsidRPr="00821DAE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9850A2" w:rsidRPr="00821DAE">
        <w:rPr>
          <w:rFonts w:ascii="Lidl Font Pro" w:hAnsi="Lidl Font Pro" w:cs="Helv"/>
          <w:color w:val="auto"/>
          <w:sz w:val="22"/>
          <w:szCs w:val="22"/>
          <w:lang w:val="el-GR"/>
        </w:rPr>
        <w:t>09</w:t>
      </w:r>
      <w:r w:rsidR="00830899" w:rsidRPr="00821DAE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821DAE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330A08" w:rsidRPr="00821DAE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18841FC0" w14:textId="425FDB60" w:rsidR="000C6D9F" w:rsidRPr="0045239E" w:rsidRDefault="007626C6" w:rsidP="000C6D9F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45239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Lidl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Κύπρου μειώνει τις τιμές </w:t>
      </w:r>
      <w:r w:rsidRPr="009850A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σε όλα τα αρτοσκευάσματα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κατά 15%</w:t>
      </w:r>
      <w:r w:rsidR="000C6D9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και ξεκινάει μ</w:t>
      </w:r>
      <w:r w:rsidR="009C1D1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ί</w:t>
      </w:r>
      <w:r w:rsidR="000C6D9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α χιουμοριστική καμπάνια</w:t>
      </w:r>
    </w:p>
    <w:bookmarkEnd w:id="0"/>
    <w:bookmarkEnd w:id="1"/>
    <w:p w14:paraId="6C198750" w14:textId="2F5829E9" w:rsidR="009850A2" w:rsidRDefault="008E796B" w:rsidP="00AC4239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</w:t>
      </w:r>
      <w:r w:rsidR="009850A2" w:rsidRPr="009850A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εταιρεία προσφέρει όλα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τα </w:t>
      </w:r>
      <w:r w:rsidR="009049F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δ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ημοφιλή </w:t>
      </w:r>
      <w:r w:rsidR="009850A2" w:rsidRPr="009850A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αρτοσκευάσματ</w:t>
      </w:r>
      <w:r w:rsidR="009A4D6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α</w:t>
      </w:r>
      <w:r w:rsidR="009850A2" w:rsidRPr="009850A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9049F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τώρα 1</w:t>
      </w:r>
      <w:r w:rsidR="007118B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5</w:t>
      </w:r>
      <w:r w:rsidR="009049F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% φθηνότερα. </w:t>
      </w:r>
    </w:p>
    <w:p w14:paraId="10C31B29" w14:textId="717F67BA" w:rsidR="0089645B" w:rsidRDefault="0089645B" w:rsidP="00AC4239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bookmarkStart w:id="2" w:name="_Hlk207287638"/>
      <w:r w:rsidRPr="0089645B">
        <w:rPr>
          <w:rFonts w:ascii="Lidl Font Pro" w:hAnsi="Lidl Font Pro"/>
          <w:color w:val="000000" w:themeColor="text1"/>
          <w:lang w:val="el-GR"/>
        </w:rPr>
        <w:t xml:space="preserve">Η </w:t>
      </w:r>
      <w:r w:rsidRPr="00F953C1">
        <w:rPr>
          <w:rFonts w:ascii="Lidl Font Pro" w:hAnsi="Lidl Font Pro"/>
          <w:b/>
          <w:bCs/>
          <w:color w:val="000000" w:themeColor="text1"/>
          <w:lang w:val="el-GR"/>
        </w:rPr>
        <w:t xml:space="preserve">Lidl </w:t>
      </w:r>
      <w:r w:rsidR="0057611B" w:rsidRPr="00F953C1">
        <w:rPr>
          <w:rFonts w:ascii="Lidl Font Pro" w:hAnsi="Lidl Font Pro"/>
          <w:b/>
          <w:bCs/>
          <w:color w:val="000000" w:themeColor="text1"/>
          <w:lang w:val="el-GR"/>
        </w:rPr>
        <w:t>Κύπρου</w:t>
      </w:r>
      <w:r w:rsidRPr="0089645B">
        <w:rPr>
          <w:rFonts w:ascii="Lidl Font Pro" w:hAnsi="Lidl Font Pro"/>
          <w:color w:val="000000" w:themeColor="text1"/>
          <w:lang w:val="el-GR"/>
        </w:rPr>
        <w:t xml:space="preserve"> ξεκινά μ</w:t>
      </w:r>
      <w:r w:rsidR="0057611B">
        <w:rPr>
          <w:rFonts w:ascii="Lidl Font Pro" w:hAnsi="Lidl Font Pro"/>
          <w:color w:val="000000" w:themeColor="text1"/>
          <w:lang w:val="el-GR"/>
        </w:rPr>
        <w:t>ί</w:t>
      </w:r>
      <w:r w:rsidRPr="0089645B">
        <w:rPr>
          <w:rFonts w:ascii="Lidl Font Pro" w:hAnsi="Lidl Font Pro"/>
          <w:color w:val="000000" w:themeColor="text1"/>
          <w:lang w:val="el-GR"/>
        </w:rPr>
        <w:t xml:space="preserve">α πρωτοβουλία για να ελαφρύνει το βάρος των καταναλωτών και να αυξήσει την καθημερινή απόλαυση. Από τις </w:t>
      </w:r>
      <w:r w:rsidRPr="00821DAE">
        <w:rPr>
          <w:rFonts w:ascii="Lidl Font Pro" w:hAnsi="Lidl Font Pro"/>
          <w:b/>
          <w:bCs/>
          <w:color w:val="000000" w:themeColor="text1"/>
          <w:lang w:val="el-GR"/>
        </w:rPr>
        <w:t>4 Σεπτεμβρίου έως την 1</w:t>
      </w:r>
      <w:r w:rsidR="0035252E" w:rsidRPr="00821DAE">
        <w:rPr>
          <w:rFonts w:ascii="Lidl Font Pro" w:hAnsi="Lidl Font Pro"/>
          <w:b/>
          <w:bCs/>
          <w:color w:val="000000" w:themeColor="text1"/>
          <w:vertAlign w:val="superscript"/>
          <w:lang w:val="el-GR"/>
        </w:rPr>
        <w:t>η</w:t>
      </w:r>
      <w:r w:rsidR="0035252E" w:rsidRPr="00821DA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821DAE">
        <w:rPr>
          <w:rFonts w:ascii="Lidl Font Pro" w:hAnsi="Lidl Font Pro"/>
          <w:b/>
          <w:bCs/>
          <w:color w:val="000000" w:themeColor="text1"/>
          <w:lang w:val="el-GR"/>
        </w:rPr>
        <w:t>Οκτωβρίου 2025</w:t>
      </w:r>
      <w:r w:rsidRPr="0089645B">
        <w:rPr>
          <w:rFonts w:ascii="Lidl Font Pro" w:hAnsi="Lidl Font Pro"/>
          <w:color w:val="000000" w:themeColor="text1"/>
          <w:lang w:val="el-GR"/>
        </w:rPr>
        <w:t xml:space="preserve">, η εταιρεία </w:t>
      </w:r>
      <w:r w:rsidRPr="00821DAE">
        <w:rPr>
          <w:rFonts w:ascii="Lidl Font Pro" w:hAnsi="Lidl Font Pro"/>
          <w:b/>
          <w:bCs/>
          <w:color w:val="000000" w:themeColor="text1"/>
          <w:lang w:val="el-GR"/>
        </w:rPr>
        <w:t xml:space="preserve">θα μειώσει τις τιμές σε </w:t>
      </w:r>
      <w:r w:rsidR="0057611B" w:rsidRPr="00821DAE">
        <w:rPr>
          <w:rFonts w:ascii="Lidl Font Pro" w:hAnsi="Lidl Font Pro"/>
          <w:b/>
          <w:bCs/>
          <w:color w:val="000000" w:themeColor="text1"/>
          <w:lang w:val="el-GR"/>
        </w:rPr>
        <w:t>όλα τα</w:t>
      </w:r>
      <w:r w:rsidR="00B73651" w:rsidRPr="00821DA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821DAE">
        <w:rPr>
          <w:rFonts w:ascii="Lidl Font Pro" w:hAnsi="Lidl Font Pro"/>
          <w:b/>
          <w:bCs/>
          <w:color w:val="000000" w:themeColor="text1"/>
          <w:lang w:val="el-GR"/>
        </w:rPr>
        <w:t xml:space="preserve">δημοφιλή, </w:t>
      </w:r>
      <w:proofErr w:type="spellStart"/>
      <w:r w:rsidRPr="00821DAE">
        <w:rPr>
          <w:rFonts w:ascii="Lidl Font Pro" w:hAnsi="Lidl Font Pro"/>
          <w:b/>
          <w:bCs/>
          <w:color w:val="000000" w:themeColor="text1"/>
          <w:lang w:val="el-GR"/>
        </w:rPr>
        <w:t>φρεσκοψημένα</w:t>
      </w:r>
      <w:proofErr w:type="spellEnd"/>
      <w:r w:rsidRPr="00821DAE">
        <w:rPr>
          <w:rFonts w:ascii="Lidl Font Pro" w:hAnsi="Lidl Font Pro"/>
          <w:b/>
          <w:bCs/>
          <w:color w:val="000000" w:themeColor="text1"/>
          <w:lang w:val="el-GR"/>
        </w:rPr>
        <w:t xml:space="preserve"> αρτοσκευάσματα κατά 1</w:t>
      </w:r>
      <w:r w:rsidR="00B73651" w:rsidRPr="00821DAE">
        <w:rPr>
          <w:rFonts w:ascii="Lidl Font Pro" w:hAnsi="Lidl Font Pro"/>
          <w:b/>
          <w:bCs/>
          <w:color w:val="000000" w:themeColor="text1"/>
          <w:lang w:val="el-GR"/>
        </w:rPr>
        <w:t>5</w:t>
      </w:r>
      <w:r w:rsidRPr="00821DAE">
        <w:rPr>
          <w:rFonts w:ascii="Lidl Font Pro" w:hAnsi="Lidl Font Pro"/>
          <w:b/>
          <w:bCs/>
          <w:color w:val="000000" w:themeColor="text1"/>
          <w:lang w:val="el-GR"/>
        </w:rPr>
        <w:t>%</w:t>
      </w:r>
      <w:r w:rsidRPr="0089645B">
        <w:rPr>
          <w:rFonts w:ascii="Lidl Font Pro" w:hAnsi="Lidl Font Pro"/>
          <w:color w:val="000000" w:themeColor="text1"/>
          <w:lang w:val="el-GR"/>
        </w:rPr>
        <w:t>. Η καμπάνια συνοδεύεται από μ</w:t>
      </w:r>
      <w:r w:rsidR="00F8796B">
        <w:rPr>
          <w:rFonts w:ascii="Lidl Font Pro" w:hAnsi="Lidl Font Pro"/>
          <w:color w:val="000000" w:themeColor="text1"/>
          <w:lang w:val="el-GR"/>
        </w:rPr>
        <w:t>ί</w:t>
      </w:r>
      <w:r w:rsidRPr="0089645B">
        <w:rPr>
          <w:rFonts w:ascii="Lidl Font Pro" w:hAnsi="Lidl Font Pro"/>
          <w:color w:val="000000" w:themeColor="text1"/>
          <w:lang w:val="el-GR"/>
        </w:rPr>
        <w:t xml:space="preserve">α νέα, χιουμοριστική διαφημιστική καμπάνια με τίτλο </w:t>
      </w:r>
      <w:r w:rsidRPr="00821DAE">
        <w:rPr>
          <w:rFonts w:ascii="Lidl Font Pro" w:hAnsi="Lidl Font Pro"/>
          <w:b/>
          <w:bCs/>
          <w:color w:val="000000" w:themeColor="text1"/>
          <w:lang w:val="el-GR"/>
        </w:rPr>
        <w:t>«Φήμες λένε»</w:t>
      </w:r>
      <w:r w:rsidRPr="0089645B">
        <w:rPr>
          <w:rFonts w:ascii="Lidl Font Pro" w:hAnsi="Lidl Font Pro"/>
          <w:color w:val="000000" w:themeColor="text1"/>
          <w:lang w:val="el-GR"/>
        </w:rPr>
        <w:t>.</w:t>
      </w:r>
    </w:p>
    <w:p w14:paraId="58CFD4F5" w14:textId="563EB210" w:rsidR="00C7012B" w:rsidRPr="006C4D9B" w:rsidRDefault="00EF7BF3" w:rsidP="00C7012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EF7BF3">
        <w:rPr>
          <w:rFonts w:ascii="Lidl Font Pro" w:hAnsi="Lidl Font Pro"/>
          <w:i/>
          <w:iCs/>
          <w:color w:val="000000" w:themeColor="text1"/>
          <w:lang w:val="el-GR"/>
        </w:rPr>
        <w:t>«</w:t>
      </w:r>
      <w:r w:rsidR="00C7012B" w:rsidRPr="00EF7BF3">
        <w:rPr>
          <w:rFonts w:ascii="Lidl Font Pro" w:hAnsi="Lidl Font Pro"/>
          <w:i/>
          <w:iCs/>
          <w:color w:val="000000" w:themeColor="text1"/>
          <w:lang w:val="el-GR"/>
        </w:rPr>
        <w:t xml:space="preserve">Σε αυτές τις εποχές, είναι ιδιαίτερα σημαντικό για εμάς να παρέχουμε άμεση ανακούφιση στους πελάτες </w:t>
      </w:r>
      <w:r w:rsidRPr="00EF7BF3">
        <w:rPr>
          <w:rFonts w:ascii="Lidl Font Pro" w:hAnsi="Lidl Font Pro"/>
          <w:i/>
          <w:iCs/>
          <w:color w:val="000000" w:themeColor="text1"/>
          <w:lang w:val="el-GR"/>
        </w:rPr>
        <w:t>μας»</w:t>
      </w:r>
      <w:r w:rsidR="00C7012B" w:rsidRPr="006C4D9B">
        <w:rPr>
          <w:rFonts w:ascii="Lidl Font Pro" w:hAnsi="Lidl Font Pro"/>
          <w:color w:val="000000" w:themeColor="text1"/>
          <w:lang w:val="el-GR"/>
        </w:rPr>
        <w:t xml:space="preserve">, εξηγεί ο </w:t>
      </w:r>
      <w:r w:rsidR="00C7012B" w:rsidRPr="00734700">
        <w:rPr>
          <w:rFonts w:ascii="Lidl Font Pro" w:hAnsi="Lidl Font Pro"/>
          <w:b/>
          <w:bCs/>
          <w:color w:val="000000" w:themeColor="text1"/>
          <w:lang w:val="el-GR"/>
        </w:rPr>
        <w:t>Martin Brandenburger, CEO και Πρόεδρος Διοίκησης της Lidl Κύπρου</w:t>
      </w:r>
      <w:r w:rsidR="00C7012B" w:rsidRPr="006C4D9B">
        <w:rPr>
          <w:rFonts w:ascii="Lidl Font Pro" w:hAnsi="Lidl Font Pro"/>
          <w:color w:val="000000" w:themeColor="text1"/>
          <w:lang w:val="el-GR"/>
        </w:rPr>
        <w:t xml:space="preserve">. </w:t>
      </w:r>
      <w:r w:rsidR="00C7012B" w:rsidRPr="00EF7BF3">
        <w:rPr>
          <w:rFonts w:ascii="Lidl Font Pro" w:hAnsi="Lidl Font Pro"/>
          <w:i/>
          <w:iCs/>
          <w:color w:val="000000" w:themeColor="text1"/>
          <w:lang w:val="el-GR"/>
        </w:rPr>
        <w:t xml:space="preserve">«Ο Φούρνος μας είναι η καρδιά πολλών καταστημάτων μας και οι πελάτες μας φαίνεται να αγαπούν ιδιαίτερα τα </w:t>
      </w:r>
      <w:proofErr w:type="spellStart"/>
      <w:r w:rsidR="00C7012B" w:rsidRPr="00EF7BF3">
        <w:rPr>
          <w:rFonts w:ascii="Lidl Font Pro" w:hAnsi="Lidl Font Pro"/>
          <w:i/>
          <w:iCs/>
          <w:color w:val="000000" w:themeColor="text1"/>
          <w:lang w:val="el-GR"/>
        </w:rPr>
        <w:t>φρεσκοψημένα</w:t>
      </w:r>
      <w:proofErr w:type="spellEnd"/>
      <w:r w:rsidR="00C7012B" w:rsidRPr="00EF7BF3">
        <w:rPr>
          <w:rFonts w:ascii="Lidl Font Pro" w:hAnsi="Lidl Font Pro"/>
          <w:i/>
          <w:iCs/>
          <w:color w:val="000000" w:themeColor="text1"/>
          <w:lang w:val="el-GR"/>
        </w:rPr>
        <w:t xml:space="preserve"> προϊόντα μας. Με την απόφαση να </w:t>
      </w:r>
      <w:r w:rsidR="003A3ADA" w:rsidRPr="00EF7BF3">
        <w:rPr>
          <w:rFonts w:ascii="Lidl Font Pro" w:hAnsi="Lidl Font Pro"/>
          <w:i/>
          <w:iCs/>
          <w:color w:val="000000" w:themeColor="text1"/>
          <w:lang w:val="el-GR"/>
        </w:rPr>
        <w:t>μειώσουμε τις τιμές</w:t>
      </w:r>
      <w:r w:rsidR="00C7012B" w:rsidRPr="00EF7BF3">
        <w:rPr>
          <w:rFonts w:ascii="Lidl Font Pro" w:hAnsi="Lidl Font Pro"/>
          <w:i/>
          <w:iCs/>
          <w:color w:val="000000" w:themeColor="text1"/>
          <w:lang w:val="el-GR"/>
        </w:rPr>
        <w:t>, κάνουμε αυτή την απόλαυση ακόμα πιο προσιτή σε όλους και ευχαριστούμε έμπρακτα τους πελάτες μας για την προτίμηση και την αφοσίωσή τους.»</w:t>
      </w:r>
    </w:p>
    <w:p w14:paraId="4328F501" w14:textId="27D923B5" w:rsidR="008F39F3" w:rsidRPr="006C4D9B" w:rsidRDefault="008F39F3" w:rsidP="008F39F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bookmarkStart w:id="3" w:name="_Hlk207287763"/>
      <w:bookmarkStart w:id="4" w:name="_Hlk207287949"/>
      <w:bookmarkEnd w:id="2"/>
      <w:r w:rsidRPr="006C4D9B">
        <w:rPr>
          <w:rFonts w:ascii="Lidl Font Pro" w:hAnsi="Lidl Font Pro"/>
          <w:color w:val="000000" w:themeColor="text1"/>
          <w:lang w:val="el-GR"/>
        </w:rPr>
        <w:t xml:space="preserve">Η μείωση των τιμών αποτελεί μέρος της </w:t>
      </w:r>
      <w:r w:rsidRPr="00821DAE">
        <w:rPr>
          <w:rFonts w:ascii="Lidl Font Pro" w:hAnsi="Lidl Font Pro"/>
          <w:b/>
          <w:bCs/>
          <w:color w:val="000000" w:themeColor="text1"/>
          <w:lang w:val="el-GR"/>
        </w:rPr>
        <w:t>συνεχούς δέσμευσης της Lidl Κύπρου</w:t>
      </w:r>
      <w:r w:rsidRPr="006C4D9B">
        <w:rPr>
          <w:rFonts w:ascii="Lidl Font Pro" w:hAnsi="Lidl Font Pro"/>
          <w:color w:val="000000" w:themeColor="text1"/>
          <w:lang w:val="el-GR"/>
        </w:rPr>
        <w:t xml:space="preserve"> να προσφέρει </w:t>
      </w:r>
      <w:r w:rsidRPr="00821DAE">
        <w:rPr>
          <w:rFonts w:ascii="Lidl Font Pro" w:hAnsi="Lidl Font Pro"/>
          <w:b/>
          <w:bCs/>
          <w:color w:val="000000" w:themeColor="text1"/>
          <w:lang w:val="el-GR"/>
        </w:rPr>
        <w:t>υψηλή ποιότητα σε ανταγωνιστικές τιμές</w:t>
      </w:r>
      <w:r w:rsidRPr="006C4D9B">
        <w:rPr>
          <w:rFonts w:ascii="Lidl Font Pro" w:hAnsi="Lidl Font Pro"/>
          <w:color w:val="000000" w:themeColor="text1"/>
          <w:lang w:val="el-GR"/>
        </w:rPr>
        <w:t xml:space="preserve">. Οι πελάτες μπορούν να προσβλέπουν σε μια </w:t>
      </w:r>
      <w:r w:rsidRPr="00821DAE">
        <w:rPr>
          <w:rFonts w:ascii="Lidl Font Pro" w:hAnsi="Lidl Font Pro"/>
          <w:b/>
          <w:bCs/>
          <w:color w:val="000000" w:themeColor="text1"/>
          <w:lang w:val="el-GR"/>
        </w:rPr>
        <w:t>μεγάλη ποικιλία</w:t>
      </w:r>
      <w:r w:rsidRPr="006C4D9B">
        <w:rPr>
          <w:rFonts w:ascii="Lidl Font Pro" w:hAnsi="Lidl Font Pro"/>
          <w:color w:val="000000" w:themeColor="text1"/>
          <w:lang w:val="el-GR"/>
        </w:rPr>
        <w:t xml:space="preserve"> – από αλμυρά έως γλυκά αρτοσκευάσματα, με </w:t>
      </w:r>
      <w:r w:rsidRPr="00821DAE">
        <w:rPr>
          <w:rFonts w:ascii="Lidl Font Pro" w:hAnsi="Lidl Font Pro"/>
          <w:b/>
          <w:bCs/>
          <w:color w:val="000000" w:themeColor="text1"/>
          <w:lang w:val="el-GR"/>
        </w:rPr>
        <w:t>φυσικά συστατικά</w:t>
      </w:r>
      <w:r w:rsidRPr="006C4D9B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821DAE">
        <w:rPr>
          <w:rFonts w:ascii="Lidl Font Pro" w:hAnsi="Lidl Font Pro"/>
          <w:b/>
          <w:bCs/>
          <w:color w:val="000000" w:themeColor="text1"/>
          <w:lang w:val="el-GR"/>
        </w:rPr>
        <w:t>αυθεντικές συνταγές</w:t>
      </w:r>
      <w:r w:rsidRPr="006C4D9B">
        <w:rPr>
          <w:rFonts w:ascii="Lidl Font Pro" w:hAnsi="Lidl Font Pro"/>
          <w:color w:val="000000" w:themeColor="text1"/>
          <w:lang w:val="el-GR"/>
        </w:rPr>
        <w:t>. Τα προϊόντα ψήνονται φρέσκα αρκετές φορές την ημέρα στα καταστήματα για να εγγυηθούν γεύση και φρεσκάδα μέχρι τη στιγμή της αγοράς τους.</w:t>
      </w:r>
    </w:p>
    <w:p w14:paraId="6C668035" w14:textId="06469EDE" w:rsidR="00351FED" w:rsidRDefault="00D97118" w:rsidP="00351FE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bookmarkStart w:id="5" w:name="_Hlk207287980"/>
      <w:bookmarkEnd w:id="3"/>
      <w:bookmarkEnd w:id="4"/>
      <w:r w:rsidRPr="006C4D9B">
        <w:rPr>
          <w:rFonts w:ascii="Lidl Font Pro" w:hAnsi="Lidl Font Pro"/>
          <w:color w:val="000000" w:themeColor="text1"/>
          <w:lang w:val="el-GR"/>
        </w:rPr>
        <w:t>Η νέα επικοινωνιακή καμπάνια αναδεικνύει τη συναισθηματική αφοσίωση των πελατών</w:t>
      </w:r>
      <w:r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6C4D9B">
        <w:rPr>
          <w:rFonts w:ascii="Lidl Font Pro" w:hAnsi="Lidl Font Pro"/>
          <w:color w:val="000000" w:themeColor="text1"/>
          <w:lang w:val="el-GR"/>
        </w:rPr>
        <w:t xml:space="preserve">επικεντρώνεται στην ακαταμάχητη γοητεία των αρτοσκευασμάτων </w:t>
      </w:r>
      <w:r w:rsidRPr="00FF527D">
        <w:rPr>
          <w:rFonts w:ascii="Lidl Font Pro" w:hAnsi="Lidl Font Pro"/>
          <w:color w:val="000000" w:themeColor="text1"/>
          <w:lang w:val="el-GR"/>
        </w:rPr>
        <w:t>Lidl</w:t>
      </w:r>
      <w:r w:rsidRPr="006C4D9B">
        <w:rPr>
          <w:rFonts w:ascii="Lidl Font Pro" w:hAnsi="Lidl Font Pro"/>
          <w:color w:val="000000" w:themeColor="text1"/>
          <w:lang w:val="el-GR"/>
        </w:rPr>
        <w:t>.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="00351FED" w:rsidRPr="006C4D9B">
        <w:rPr>
          <w:rFonts w:ascii="Lidl Font Pro" w:hAnsi="Lidl Font Pro"/>
          <w:color w:val="000000" w:themeColor="text1"/>
          <w:lang w:val="el-GR"/>
        </w:rPr>
        <w:t xml:space="preserve">Το χιουμοριστικό τηλεοπτικό σποτ </w:t>
      </w:r>
      <w:r w:rsidR="00351FED" w:rsidRPr="006E1FD2">
        <w:rPr>
          <w:rFonts w:ascii="Lidl Font Pro" w:hAnsi="Lidl Font Pro"/>
          <w:color w:val="000000" w:themeColor="text1"/>
          <w:lang w:val="el-GR"/>
        </w:rPr>
        <w:t>«Φήμες λένε»</w:t>
      </w:r>
      <w:r w:rsidR="00351FED" w:rsidRPr="006C4D9B">
        <w:rPr>
          <w:rFonts w:ascii="Lidl Font Pro" w:hAnsi="Lidl Font Pro"/>
          <w:color w:val="000000" w:themeColor="text1"/>
          <w:lang w:val="el-GR"/>
        </w:rPr>
        <w:t xml:space="preserve"> απεικονίζει με ειλικρίνεια τις μικρές καθημερινές χαρές και την ισχυρή συναισθηματική σύνδεση που έχουν οι πελάτες με τα </w:t>
      </w:r>
      <w:proofErr w:type="spellStart"/>
      <w:r w:rsidR="00351FED" w:rsidRPr="006C4D9B">
        <w:rPr>
          <w:rFonts w:ascii="Lidl Font Pro" w:hAnsi="Lidl Font Pro"/>
          <w:color w:val="000000" w:themeColor="text1"/>
          <w:lang w:val="el-GR"/>
        </w:rPr>
        <w:t>φρεσκοψημένα</w:t>
      </w:r>
      <w:proofErr w:type="spellEnd"/>
      <w:r w:rsidR="00351FED" w:rsidRPr="006C4D9B">
        <w:rPr>
          <w:rFonts w:ascii="Lidl Font Pro" w:hAnsi="Lidl Font Pro"/>
          <w:color w:val="000000" w:themeColor="text1"/>
          <w:lang w:val="el-GR"/>
        </w:rPr>
        <w:t xml:space="preserve"> προϊόντα.</w:t>
      </w:r>
    </w:p>
    <w:p w14:paraId="2ABA0AF5" w14:textId="019CC27C" w:rsidR="0037312A" w:rsidRPr="006C4D9B" w:rsidRDefault="0037312A" w:rsidP="00351FE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C4D9B">
        <w:rPr>
          <w:rFonts w:ascii="Lidl Font Pro" w:hAnsi="Lidl Font Pro"/>
          <w:color w:val="000000" w:themeColor="text1"/>
          <w:lang w:val="el-GR"/>
        </w:rPr>
        <w:lastRenderedPageBreak/>
        <w:t xml:space="preserve">Οι καταναλωτές αναγνωρίζουν για άλλη μια φορά τη </w:t>
      </w:r>
      <w:r w:rsidRPr="00FF527D">
        <w:rPr>
          <w:rFonts w:ascii="Lidl Font Pro" w:hAnsi="Lidl Font Pro"/>
          <w:color w:val="000000" w:themeColor="text1"/>
          <w:lang w:val="el-GR"/>
        </w:rPr>
        <w:t>Lidl</w:t>
      </w:r>
      <w:r w:rsidRPr="006C4D9B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Κύπρου</w:t>
      </w:r>
      <w:r w:rsidRPr="006C4D9B">
        <w:rPr>
          <w:rFonts w:ascii="Lidl Font Pro" w:hAnsi="Lidl Font Pro"/>
          <w:color w:val="000000" w:themeColor="text1"/>
          <w:lang w:val="el-GR"/>
        </w:rPr>
        <w:t xml:space="preserve"> για την καλύτερη σχέση ποιότητας-τιμής</w:t>
      </w:r>
      <w:r>
        <w:rPr>
          <w:rFonts w:ascii="Lidl Font Pro" w:hAnsi="Lidl Font Pro"/>
          <w:color w:val="000000" w:themeColor="text1"/>
          <w:lang w:val="el-GR"/>
        </w:rPr>
        <w:t xml:space="preserve">. </w:t>
      </w:r>
      <w:r w:rsidRPr="006C4D9B">
        <w:rPr>
          <w:rFonts w:ascii="Lidl Font Pro" w:hAnsi="Lidl Font Pro"/>
          <w:color w:val="000000" w:themeColor="text1"/>
          <w:lang w:val="el-GR"/>
        </w:rPr>
        <w:t xml:space="preserve">Η εμπιστοσύνη των καταναλωτών στη </w:t>
      </w:r>
      <w:r w:rsidRPr="00FF527D">
        <w:rPr>
          <w:rFonts w:ascii="Lidl Font Pro" w:hAnsi="Lidl Font Pro"/>
          <w:color w:val="000000" w:themeColor="text1"/>
          <w:lang w:val="el-GR"/>
        </w:rPr>
        <w:t>Lidl</w:t>
      </w:r>
      <w:r w:rsidRPr="006C4D9B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Κύπρου</w:t>
      </w:r>
      <w:r w:rsidRPr="006C4D9B">
        <w:rPr>
          <w:rFonts w:ascii="Lidl Font Pro" w:hAnsi="Lidl Font Pro"/>
          <w:color w:val="000000" w:themeColor="text1"/>
          <w:lang w:val="el-GR"/>
        </w:rPr>
        <w:t xml:space="preserve"> επιβεβαιώνεται από ανεξάρτητα βραβεία. Το διεθνές ινστιτούτο </w:t>
      </w:r>
      <w:r w:rsidRPr="00821DAE">
        <w:rPr>
          <w:rFonts w:ascii="Lidl Font Pro" w:hAnsi="Lidl Font Pro"/>
          <w:b/>
          <w:bCs/>
          <w:color w:val="000000" w:themeColor="text1"/>
          <w:lang w:val="el-GR"/>
        </w:rPr>
        <w:t>ICERTIAS</w:t>
      </w:r>
      <w:r w:rsidR="00D973C0">
        <w:rPr>
          <w:rFonts w:ascii="Lidl Font Pro" w:hAnsi="Lidl Font Pro"/>
          <w:color w:val="000000" w:themeColor="text1"/>
          <w:lang w:val="el-GR"/>
        </w:rPr>
        <w:t xml:space="preserve"> </w:t>
      </w:r>
      <w:r w:rsidR="00D973C0" w:rsidRPr="006C4D9B">
        <w:rPr>
          <w:rFonts w:ascii="Lidl Font Pro" w:hAnsi="Lidl Font Pro"/>
          <w:color w:val="000000" w:themeColor="text1"/>
          <w:lang w:val="el-GR"/>
        </w:rPr>
        <w:t xml:space="preserve">απένειμε για άλλη μια φορά στην εταιρεία το </w:t>
      </w:r>
      <w:r w:rsidR="00D973C0" w:rsidRPr="00821DAE">
        <w:rPr>
          <w:rFonts w:ascii="Lidl Font Pro" w:hAnsi="Lidl Font Pro"/>
          <w:b/>
          <w:bCs/>
          <w:color w:val="000000" w:themeColor="text1"/>
          <w:lang w:val="el-GR"/>
        </w:rPr>
        <w:t xml:space="preserve">"Best </w:t>
      </w:r>
      <w:proofErr w:type="spellStart"/>
      <w:r w:rsidR="00D973C0" w:rsidRPr="00821DAE">
        <w:rPr>
          <w:rFonts w:ascii="Lidl Font Pro" w:hAnsi="Lidl Font Pro"/>
          <w:b/>
          <w:bCs/>
          <w:color w:val="000000" w:themeColor="text1"/>
          <w:lang w:val="el-GR"/>
        </w:rPr>
        <w:t>Buy</w:t>
      </w:r>
      <w:proofErr w:type="spellEnd"/>
      <w:r w:rsidR="00D973C0" w:rsidRPr="00821DA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="00D973C0" w:rsidRPr="00821DAE">
        <w:rPr>
          <w:rFonts w:ascii="Lidl Font Pro" w:hAnsi="Lidl Font Pro"/>
          <w:b/>
          <w:bCs/>
          <w:color w:val="000000" w:themeColor="text1"/>
          <w:lang w:val="el-GR"/>
        </w:rPr>
        <w:t>Award</w:t>
      </w:r>
      <w:proofErr w:type="spellEnd"/>
      <w:r w:rsidR="00D973C0" w:rsidRPr="00821DAE">
        <w:rPr>
          <w:rFonts w:ascii="Lidl Font Pro" w:hAnsi="Lidl Font Pro"/>
          <w:b/>
          <w:bCs/>
          <w:color w:val="000000" w:themeColor="text1"/>
          <w:lang w:val="el-GR"/>
        </w:rPr>
        <w:t>"</w:t>
      </w:r>
      <w:r w:rsidR="006551C6" w:rsidRPr="00821DAE">
        <w:rPr>
          <w:rFonts w:ascii="Lidl Font Pro" w:hAnsi="Lidl Font Pro"/>
          <w:b/>
          <w:bCs/>
          <w:color w:val="000000" w:themeColor="text1"/>
          <w:lang w:val="el-GR"/>
        </w:rPr>
        <w:t xml:space="preserve"> σε δεκατρείς κατηγορίες</w:t>
      </w:r>
      <w:r w:rsidR="006551C6" w:rsidRPr="006C4D9B">
        <w:rPr>
          <w:rFonts w:ascii="Lidl Font Pro" w:hAnsi="Lidl Font Pro"/>
          <w:color w:val="000000" w:themeColor="text1"/>
          <w:lang w:val="el-GR"/>
        </w:rPr>
        <w:t xml:space="preserve">, συμπεριλαμβανομένης της έγκριτης κατηγορίας </w:t>
      </w:r>
      <w:r w:rsidR="006551C6" w:rsidRPr="00821DAE">
        <w:rPr>
          <w:rFonts w:ascii="Lidl Font Pro" w:hAnsi="Lidl Font Pro"/>
          <w:b/>
          <w:bCs/>
          <w:color w:val="000000" w:themeColor="text1"/>
          <w:lang w:val="el-GR"/>
        </w:rPr>
        <w:t>"Τμήμα Αρτοποιίας"</w:t>
      </w:r>
      <w:r w:rsidR="006551C6">
        <w:rPr>
          <w:rFonts w:ascii="Lidl Font Pro" w:hAnsi="Lidl Font Pro"/>
          <w:color w:val="000000" w:themeColor="text1"/>
          <w:lang w:val="el-GR"/>
        </w:rPr>
        <w:t>,</w:t>
      </w:r>
      <w:r w:rsidR="00BB74DC">
        <w:rPr>
          <w:rFonts w:ascii="Lidl Font Pro" w:hAnsi="Lidl Font Pro"/>
          <w:color w:val="000000" w:themeColor="text1"/>
          <w:lang w:val="el-GR"/>
        </w:rPr>
        <w:t xml:space="preserve"> </w:t>
      </w:r>
      <w:r w:rsidR="00397073">
        <w:rPr>
          <w:rFonts w:ascii="Lidl Font Pro" w:hAnsi="Lidl Font Pro"/>
          <w:color w:val="000000" w:themeColor="text1"/>
          <w:lang w:val="el-GR"/>
        </w:rPr>
        <w:t xml:space="preserve">τοποθετώντας </w:t>
      </w:r>
      <w:r w:rsidR="00B44C39" w:rsidRPr="00B44C39">
        <w:rPr>
          <w:rFonts w:ascii="Lidl Font Pro" w:hAnsi="Lidl Font Pro"/>
          <w:color w:val="000000" w:themeColor="text1"/>
          <w:lang w:val="el-GR"/>
        </w:rPr>
        <w:t>την στην κορυφή των προτιμήσεων των καταναλωτών</w:t>
      </w:r>
      <w:r w:rsidR="00B44C39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397073">
        <w:rPr>
          <w:rFonts w:ascii="Lidl Font Pro" w:hAnsi="Lidl Font Pro"/>
          <w:color w:val="000000" w:themeColor="text1"/>
          <w:lang w:val="el-GR"/>
        </w:rPr>
        <w:t xml:space="preserve">και </w:t>
      </w:r>
      <w:r w:rsidR="00E824E7">
        <w:rPr>
          <w:rFonts w:ascii="Lidl Font Pro" w:hAnsi="Lidl Font Pro"/>
          <w:color w:val="000000" w:themeColor="text1"/>
          <w:lang w:val="el-GR"/>
        </w:rPr>
        <w:t>αναδεικνύοντάς</w:t>
      </w:r>
      <w:r w:rsidR="00397073">
        <w:rPr>
          <w:rFonts w:ascii="Lidl Font Pro" w:hAnsi="Lidl Font Pro"/>
          <w:color w:val="000000" w:themeColor="text1"/>
          <w:lang w:val="el-GR"/>
        </w:rPr>
        <w:t xml:space="preserve"> τη</w:t>
      </w:r>
      <w:r w:rsidR="006551C6">
        <w:rPr>
          <w:rFonts w:ascii="Lidl Font Pro" w:hAnsi="Lidl Font Pro"/>
          <w:color w:val="000000" w:themeColor="text1"/>
          <w:lang w:val="el-GR"/>
        </w:rPr>
        <w:t>ν</w:t>
      </w:r>
      <w:r w:rsidR="00397073">
        <w:rPr>
          <w:rFonts w:ascii="Lidl Font Pro" w:hAnsi="Lidl Font Pro"/>
          <w:color w:val="000000" w:themeColor="text1"/>
          <w:lang w:val="el-GR"/>
        </w:rPr>
        <w:t xml:space="preserve"> </w:t>
      </w:r>
      <w:r w:rsidR="00E824E7" w:rsidRPr="00821DAE">
        <w:rPr>
          <w:rFonts w:ascii="Lidl Font Pro" w:hAnsi="Lidl Font Pro"/>
          <w:b/>
          <w:bCs/>
          <w:color w:val="000000" w:themeColor="text1"/>
          <w:lang w:val="el-GR"/>
        </w:rPr>
        <w:t>ω</w:t>
      </w:r>
      <w:r w:rsidR="006551C6" w:rsidRPr="00821DAE">
        <w:rPr>
          <w:rFonts w:ascii="Lidl Font Pro" w:hAnsi="Lidl Font Pro"/>
          <w:b/>
          <w:bCs/>
          <w:color w:val="000000" w:themeColor="text1"/>
          <w:lang w:val="el-GR"/>
        </w:rPr>
        <w:t>ς</w:t>
      </w:r>
      <w:r w:rsidR="00E824E7" w:rsidRPr="00821DAE">
        <w:rPr>
          <w:rFonts w:ascii="Lidl Font Pro" w:hAnsi="Lidl Font Pro"/>
          <w:b/>
          <w:bCs/>
          <w:color w:val="000000" w:themeColor="text1"/>
          <w:lang w:val="el-GR"/>
        </w:rPr>
        <w:t xml:space="preserve"> «Νο.1 εταιρεία στην Κύπρο για τη σχέση ποιότητας-τιμής για την περίοδο 2025/2026»</w:t>
      </w:r>
      <w:r w:rsidR="006551C6" w:rsidRPr="00821DAE">
        <w:rPr>
          <w:rFonts w:ascii="Lidl Font Pro" w:hAnsi="Lidl Font Pro"/>
          <w:color w:val="000000" w:themeColor="text1"/>
          <w:lang w:val="el-GR"/>
        </w:rPr>
        <w:t>.</w:t>
      </w:r>
      <w:r w:rsidR="00397073" w:rsidRPr="00546F76">
        <w:rPr>
          <w:rFonts w:ascii="Lidl Font Pro" w:hAnsi="Lidl Font Pro"/>
          <w:color w:val="000000" w:themeColor="text1"/>
          <w:lang w:val="el-GR"/>
        </w:rPr>
        <w:t xml:space="preserve"> </w:t>
      </w:r>
      <w:r w:rsidR="00043C62" w:rsidRPr="006C4D9B">
        <w:rPr>
          <w:rFonts w:ascii="Lidl Font Pro" w:hAnsi="Lidl Font Pro"/>
          <w:color w:val="000000" w:themeColor="text1"/>
          <w:lang w:val="el-GR"/>
        </w:rPr>
        <w:t xml:space="preserve">Αυτή η αναγνώριση υπογραμμίζει τη θέση της </w:t>
      </w:r>
      <w:r w:rsidR="00043C62" w:rsidRPr="00FF527D">
        <w:rPr>
          <w:rFonts w:ascii="Lidl Font Pro" w:hAnsi="Lidl Font Pro"/>
          <w:color w:val="000000" w:themeColor="text1"/>
          <w:lang w:val="el-GR"/>
        </w:rPr>
        <w:t>Lidl</w:t>
      </w:r>
      <w:r w:rsidR="00043C62" w:rsidRPr="006C4D9B">
        <w:rPr>
          <w:rFonts w:ascii="Lidl Font Pro" w:hAnsi="Lidl Font Pro"/>
          <w:color w:val="000000" w:themeColor="text1"/>
          <w:lang w:val="el-GR"/>
        </w:rPr>
        <w:t xml:space="preserve"> </w:t>
      </w:r>
      <w:r w:rsidR="00043C62">
        <w:rPr>
          <w:rFonts w:ascii="Lidl Font Pro" w:hAnsi="Lidl Font Pro"/>
          <w:color w:val="000000" w:themeColor="text1"/>
          <w:lang w:val="el-GR"/>
        </w:rPr>
        <w:t>Κύπρου</w:t>
      </w:r>
      <w:r w:rsidR="00043C62" w:rsidRPr="006C4D9B">
        <w:rPr>
          <w:rFonts w:ascii="Lidl Font Pro" w:hAnsi="Lidl Font Pro"/>
          <w:color w:val="000000" w:themeColor="text1"/>
          <w:lang w:val="el-GR"/>
        </w:rPr>
        <w:t xml:space="preserve"> ως αξιόπιστου συνεργάτη για τις καθημερινές αγορές.</w:t>
      </w:r>
    </w:p>
    <w:bookmarkEnd w:id="5"/>
    <w:p w14:paraId="21F87CA3" w14:textId="1DCB0F0F" w:rsidR="00CC748F" w:rsidRPr="006C4D9B" w:rsidRDefault="00CC748F" w:rsidP="00CC748F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C4D9B">
        <w:rPr>
          <w:rFonts w:ascii="Lidl Font Pro" w:hAnsi="Lidl Font Pro"/>
          <w:color w:val="000000" w:themeColor="text1"/>
          <w:lang w:val="el-GR"/>
        </w:rPr>
        <w:t xml:space="preserve">Με αυτήν την πρωτοβουλία, η </w:t>
      </w:r>
      <w:r w:rsidRPr="00FF527D">
        <w:rPr>
          <w:rFonts w:ascii="Lidl Font Pro" w:hAnsi="Lidl Font Pro"/>
          <w:color w:val="000000" w:themeColor="text1"/>
          <w:lang w:val="el-GR"/>
        </w:rPr>
        <w:t>Lidl</w:t>
      </w:r>
      <w:r w:rsidRPr="006C4D9B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Κύπρου</w:t>
      </w:r>
      <w:r w:rsidRPr="006C4D9B">
        <w:rPr>
          <w:rFonts w:ascii="Lidl Font Pro" w:hAnsi="Lidl Font Pro"/>
          <w:color w:val="000000" w:themeColor="text1"/>
          <w:lang w:val="el-GR"/>
        </w:rPr>
        <w:t xml:space="preserve"> συνεχίζει να επενδύει στην εμπιστοσύνη των καταναλωτών και επιβεβαιώνει την υπόσχεσή της να συνδυάζει </w:t>
      </w:r>
      <w:r w:rsidRPr="00821DAE">
        <w:rPr>
          <w:rFonts w:ascii="Lidl Font Pro" w:hAnsi="Lidl Font Pro"/>
          <w:b/>
          <w:bCs/>
          <w:color w:val="000000" w:themeColor="text1"/>
          <w:lang w:val="el-GR"/>
        </w:rPr>
        <w:t>γεύση</w:t>
      </w:r>
      <w:r w:rsidRPr="006C4D9B">
        <w:rPr>
          <w:rFonts w:ascii="Lidl Font Pro" w:hAnsi="Lidl Font Pro"/>
          <w:color w:val="000000" w:themeColor="text1"/>
          <w:lang w:val="el-GR"/>
        </w:rPr>
        <w:t xml:space="preserve">, </w:t>
      </w:r>
      <w:r w:rsidRPr="00821DAE">
        <w:rPr>
          <w:rFonts w:ascii="Lidl Font Pro" w:hAnsi="Lidl Font Pro"/>
          <w:b/>
          <w:bCs/>
          <w:color w:val="000000" w:themeColor="text1"/>
          <w:lang w:val="el-GR"/>
        </w:rPr>
        <w:t>ποιότητα</w:t>
      </w:r>
      <w:r w:rsidRPr="006C4D9B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821DAE">
        <w:rPr>
          <w:rFonts w:ascii="Lidl Font Pro" w:hAnsi="Lidl Font Pro"/>
          <w:b/>
          <w:bCs/>
          <w:color w:val="000000" w:themeColor="text1"/>
          <w:lang w:val="el-GR"/>
        </w:rPr>
        <w:t>αξία</w:t>
      </w:r>
      <w:r w:rsidRPr="006C4D9B">
        <w:rPr>
          <w:rFonts w:ascii="Lidl Font Pro" w:hAnsi="Lidl Font Pro"/>
          <w:color w:val="000000" w:themeColor="text1"/>
          <w:lang w:val="el-GR"/>
        </w:rPr>
        <w:t xml:space="preserve"> για να βελτιώσει τη ζωή κάθε νοικοκυριού.</w:t>
      </w:r>
    </w:p>
    <w:p w14:paraId="54D24FFB" w14:textId="773413CF" w:rsidR="00CC748F" w:rsidRPr="009850A2" w:rsidRDefault="00CC748F" w:rsidP="00CC748F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9850A2">
        <w:rPr>
          <w:rFonts w:ascii="Lidl Font Pro" w:hAnsi="Lidl Font Pro"/>
          <w:color w:val="000000" w:themeColor="text1"/>
          <w:lang w:val="el-GR"/>
        </w:rPr>
        <w:t xml:space="preserve">Μπορείτε να δείτε την ταινία </w:t>
      </w:r>
      <w:hyperlink r:id="rId8" w:history="1">
        <w:r w:rsidRPr="006B79ED">
          <w:rPr>
            <w:rStyle w:val="-"/>
            <w:rFonts w:ascii="Lidl Font Pro" w:hAnsi="Lidl Font Pro"/>
            <w:lang w:val="el-GR"/>
          </w:rPr>
          <w:t>εδ</w:t>
        </w:r>
        <w:r w:rsidR="006B79ED" w:rsidRPr="006B79ED">
          <w:rPr>
            <w:rStyle w:val="-"/>
            <w:rFonts w:ascii="Lidl Font Pro" w:hAnsi="Lidl Font Pro"/>
            <w:lang w:val="el-GR"/>
          </w:rPr>
          <w:t>ώ</w:t>
        </w:r>
      </w:hyperlink>
      <w:r w:rsidR="006B79ED">
        <w:rPr>
          <w:rFonts w:ascii="Lidl Font Pro" w:hAnsi="Lidl Font Pro"/>
          <w:color w:val="000000" w:themeColor="text1"/>
          <w:lang w:val="el-GR"/>
        </w:rPr>
        <w:t>.</w:t>
      </w:r>
    </w:p>
    <w:p w14:paraId="647E116C" w14:textId="77777777" w:rsidR="004D3AFF" w:rsidRDefault="004D3AFF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</w:p>
    <w:p w14:paraId="53ABD537" w14:textId="090D763F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4E1FC" w14:textId="77777777" w:rsidR="00A02993" w:rsidRDefault="00A02993" w:rsidP="00C15348">
      <w:pPr>
        <w:spacing w:after="0" w:line="240" w:lineRule="auto"/>
      </w:pPr>
      <w:r>
        <w:separator/>
      </w:r>
    </w:p>
  </w:endnote>
  <w:endnote w:type="continuationSeparator" w:id="0">
    <w:p w14:paraId="0AC57390" w14:textId="77777777" w:rsidR="00A02993" w:rsidRDefault="00A02993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A88FE" w14:textId="77777777" w:rsidR="00A02993" w:rsidRDefault="00A02993" w:rsidP="00C15348">
      <w:pPr>
        <w:spacing w:after="0" w:line="240" w:lineRule="auto"/>
      </w:pPr>
      <w:r>
        <w:separator/>
      </w:r>
    </w:p>
  </w:footnote>
  <w:footnote w:type="continuationSeparator" w:id="0">
    <w:p w14:paraId="75DFC7A9" w14:textId="77777777" w:rsidR="00A02993" w:rsidRDefault="00A02993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16E0D"/>
    <w:rsid w:val="00017DD1"/>
    <w:rsid w:val="00020E29"/>
    <w:rsid w:val="00021857"/>
    <w:rsid w:val="00024A8A"/>
    <w:rsid w:val="00024E48"/>
    <w:rsid w:val="00034ED0"/>
    <w:rsid w:val="00037582"/>
    <w:rsid w:val="00043C62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1F2"/>
    <w:rsid w:val="00094F28"/>
    <w:rsid w:val="000A0864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C6D9F"/>
    <w:rsid w:val="000D214C"/>
    <w:rsid w:val="000D67DA"/>
    <w:rsid w:val="000E46B8"/>
    <w:rsid w:val="000E7AED"/>
    <w:rsid w:val="000F02D8"/>
    <w:rsid w:val="000F31ED"/>
    <w:rsid w:val="001013D5"/>
    <w:rsid w:val="001059A7"/>
    <w:rsid w:val="00112FDA"/>
    <w:rsid w:val="00121246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3955"/>
    <w:rsid w:val="0016448B"/>
    <w:rsid w:val="001741A0"/>
    <w:rsid w:val="00183413"/>
    <w:rsid w:val="0019563A"/>
    <w:rsid w:val="00195C13"/>
    <w:rsid w:val="001A4B5D"/>
    <w:rsid w:val="001B006B"/>
    <w:rsid w:val="001B48B2"/>
    <w:rsid w:val="001B4B57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1F1751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4B87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25510"/>
    <w:rsid w:val="00330A08"/>
    <w:rsid w:val="00330FF4"/>
    <w:rsid w:val="00337A0D"/>
    <w:rsid w:val="00340366"/>
    <w:rsid w:val="00350A9D"/>
    <w:rsid w:val="00351FED"/>
    <w:rsid w:val="0035252E"/>
    <w:rsid w:val="00361980"/>
    <w:rsid w:val="00366D5F"/>
    <w:rsid w:val="003720FB"/>
    <w:rsid w:val="0037312A"/>
    <w:rsid w:val="00373E11"/>
    <w:rsid w:val="00374B9E"/>
    <w:rsid w:val="0037510A"/>
    <w:rsid w:val="003804BE"/>
    <w:rsid w:val="00380C9A"/>
    <w:rsid w:val="00386E49"/>
    <w:rsid w:val="00397073"/>
    <w:rsid w:val="003A2353"/>
    <w:rsid w:val="003A3ADA"/>
    <w:rsid w:val="003A5B2F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2879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25F79"/>
    <w:rsid w:val="00427AE4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3AFF"/>
    <w:rsid w:val="004D4522"/>
    <w:rsid w:val="004E09CA"/>
    <w:rsid w:val="004E09EA"/>
    <w:rsid w:val="004E4AF1"/>
    <w:rsid w:val="004E61A6"/>
    <w:rsid w:val="004E6F67"/>
    <w:rsid w:val="004F055C"/>
    <w:rsid w:val="004F0DC9"/>
    <w:rsid w:val="00501C4B"/>
    <w:rsid w:val="00504728"/>
    <w:rsid w:val="00511599"/>
    <w:rsid w:val="00513352"/>
    <w:rsid w:val="005224EB"/>
    <w:rsid w:val="00524282"/>
    <w:rsid w:val="0052660A"/>
    <w:rsid w:val="00526E8B"/>
    <w:rsid w:val="00531EC8"/>
    <w:rsid w:val="00540E87"/>
    <w:rsid w:val="0054358E"/>
    <w:rsid w:val="005453A8"/>
    <w:rsid w:val="00545A29"/>
    <w:rsid w:val="00546F76"/>
    <w:rsid w:val="00553E94"/>
    <w:rsid w:val="00554C7C"/>
    <w:rsid w:val="00556BA0"/>
    <w:rsid w:val="00564EF6"/>
    <w:rsid w:val="0056626C"/>
    <w:rsid w:val="00570CAB"/>
    <w:rsid w:val="005721E5"/>
    <w:rsid w:val="00575152"/>
    <w:rsid w:val="0057611B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27C0"/>
    <w:rsid w:val="00625FFF"/>
    <w:rsid w:val="00627DD2"/>
    <w:rsid w:val="0064123B"/>
    <w:rsid w:val="00643AF1"/>
    <w:rsid w:val="0064616A"/>
    <w:rsid w:val="00646535"/>
    <w:rsid w:val="00651268"/>
    <w:rsid w:val="006538BB"/>
    <w:rsid w:val="006551C6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B79ED"/>
    <w:rsid w:val="006C04E0"/>
    <w:rsid w:val="006C1700"/>
    <w:rsid w:val="006C5678"/>
    <w:rsid w:val="006C5AF7"/>
    <w:rsid w:val="006D3B63"/>
    <w:rsid w:val="006D666F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18B7"/>
    <w:rsid w:val="00714E23"/>
    <w:rsid w:val="007179B6"/>
    <w:rsid w:val="0072200F"/>
    <w:rsid w:val="00734700"/>
    <w:rsid w:val="00735660"/>
    <w:rsid w:val="0073764B"/>
    <w:rsid w:val="007407E4"/>
    <w:rsid w:val="00743D12"/>
    <w:rsid w:val="00750C0D"/>
    <w:rsid w:val="00750D7D"/>
    <w:rsid w:val="00751D2C"/>
    <w:rsid w:val="007521BD"/>
    <w:rsid w:val="00752979"/>
    <w:rsid w:val="00753B67"/>
    <w:rsid w:val="00753E5B"/>
    <w:rsid w:val="007626C6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6337"/>
    <w:rsid w:val="007B7807"/>
    <w:rsid w:val="007C0240"/>
    <w:rsid w:val="007C0F19"/>
    <w:rsid w:val="007C2E49"/>
    <w:rsid w:val="007D07C9"/>
    <w:rsid w:val="007D26C6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1DAE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880"/>
    <w:rsid w:val="00891ED3"/>
    <w:rsid w:val="008933DD"/>
    <w:rsid w:val="008944C4"/>
    <w:rsid w:val="00895825"/>
    <w:rsid w:val="00895BFD"/>
    <w:rsid w:val="0089645B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E796B"/>
    <w:rsid w:val="008F03E6"/>
    <w:rsid w:val="008F39F3"/>
    <w:rsid w:val="008F6EDE"/>
    <w:rsid w:val="0090120B"/>
    <w:rsid w:val="009049F6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850A2"/>
    <w:rsid w:val="00994203"/>
    <w:rsid w:val="0099558E"/>
    <w:rsid w:val="009967F0"/>
    <w:rsid w:val="00996B10"/>
    <w:rsid w:val="009A2687"/>
    <w:rsid w:val="009A3D71"/>
    <w:rsid w:val="009A4D62"/>
    <w:rsid w:val="009A57DD"/>
    <w:rsid w:val="009A7D96"/>
    <w:rsid w:val="009B0C01"/>
    <w:rsid w:val="009B1438"/>
    <w:rsid w:val="009B3565"/>
    <w:rsid w:val="009B461E"/>
    <w:rsid w:val="009B5D6F"/>
    <w:rsid w:val="009C07CC"/>
    <w:rsid w:val="009C1D1D"/>
    <w:rsid w:val="009C1FAB"/>
    <w:rsid w:val="009C2622"/>
    <w:rsid w:val="009C2C51"/>
    <w:rsid w:val="009C41F3"/>
    <w:rsid w:val="009C469A"/>
    <w:rsid w:val="009D2994"/>
    <w:rsid w:val="009D4057"/>
    <w:rsid w:val="009E787B"/>
    <w:rsid w:val="009F24C7"/>
    <w:rsid w:val="009F2A0C"/>
    <w:rsid w:val="009F5E17"/>
    <w:rsid w:val="009F7272"/>
    <w:rsid w:val="00A00442"/>
    <w:rsid w:val="00A02993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661A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44C39"/>
    <w:rsid w:val="00B52626"/>
    <w:rsid w:val="00B57F1A"/>
    <w:rsid w:val="00B61E99"/>
    <w:rsid w:val="00B6312D"/>
    <w:rsid w:val="00B631C7"/>
    <w:rsid w:val="00B722D9"/>
    <w:rsid w:val="00B722FD"/>
    <w:rsid w:val="00B73651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4DC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17C8"/>
    <w:rsid w:val="00C34719"/>
    <w:rsid w:val="00C43070"/>
    <w:rsid w:val="00C43207"/>
    <w:rsid w:val="00C63DA4"/>
    <w:rsid w:val="00C64CCE"/>
    <w:rsid w:val="00C7012B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C748F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5865"/>
    <w:rsid w:val="00D0703C"/>
    <w:rsid w:val="00D10337"/>
    <w:rsid w:val="00D112A2"/>
    <w:rsid w:val="00D11BB6"/>
    <w:rsid w:val="00D13352"/>
    <w:rsid w:val="00D138CB"/>
    <w:rsid w:val="00D15E91"/>
    <w:rsid w:val="00D17127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695D"/>
    <w:rsid w:val="00D97118"/>
    <w:rsid w:val="00D973C0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54616"/>
    <w:rsid w:val="00E55697"/>
    <w:rsid w:val="00E64C60"/>
    <w:rsid w:val="00E66A45"/>
    <w:rsid w:val="00E70986"/>
    <w:rsid w:val="00E71E35"/>
    <w:rsid w:val="00E72BBE"/>
    <w:rsid w:val="00E73745"/>
    <w:rsid w:val="00E75426"/>
    <w:rsid w:val="00E824E7"/>
    <w:rsid w:val="00E842D1"/>
    <w:rsid w:val="00E902A0"/>
    <w:rsid w:val="00E928F8"/>
    <w:rsid w:val="00E94B6E"/>
    <w:rsid w:val="00E96DB9"/>
    <w:rsid w:val="00EA3D8C"/>
    <w:rsid w:val="00EA5F85"/>
    <w:rsid w:val="00EA7CE4"/>
    <w:rsid w:val="00EB42D2"/>
    <w:rsid w:val="00EB42FB"/>
    <w:rsid w:val="00EC4F0D"/>
    <w:rsid w:val="00EC5F1D"/>
    <w:rsid w:val="00ED1DFB"/>
    <w:rsid w:val="00ED52F2"/>
    <w:rsid w:val="00EE2C2A"/>
    <w:rsid w:val="00EF1F2B"/>
    <w:rsid w:val="00EF2089"/>
    <w:rsid w:val="00EF2165"/>
    <w:rsid w:val="00EF2DD5"/>
    <w:rsid w:val="00EF7BF3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8796B"/>
    <w:rsid w:val="00F910E4"/>
    <w:rsid w:val="00F953C1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styleId="-0">
    <w:name w:val="FollowedHyperlink"/>
    <w:basedOn w:val="a0"/>
    <w:uiPriority w:val="99"/>
    <w:semiHidden/>
    <w:unhideWhenUsed/>
    <w:rsid w:val="006465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MlcM_DH5vo0" TargetMode="External"/><Relationship Id="rId13" Type="http://schemas.openxmlformats.org/officeDocument/2006/relationships/hyperlink" Target="https://www.linkedin.com/company/lidl-cypr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cyprus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lidlcy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lidlfoodacademy.com.cy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corporate.lidl.com.cy/el/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501</Words>
  <Characters>2709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101</cp:revision>
  <cp:lastPrinted>2017-09-18T08:53:00Z</cp:lastPrinted>
  <dcterms:created xsi:type="dcterms:W3CDTF">2023-01-04T07:58:00Z</dcterms:created>
  <dcterms:modified xsi:type="dcterms:W3CDTF">2025-09-04T07:49:00Z</dcterms:modified>
</cp:coreProperties>
</file>